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31" w:rsidRPr="00516231" w:rsidRDefault="00516231" w:rsidP="00516231">
      <w:pPr>
        <w:rPr>
          <w:lang w:val="nl-NL"/>
        </w:rPr>
      </w:pPr>
      <w:bookmarkStart w:id="0" w:name="Anneke_Wolfis3"/>
      <w:bookmarkStart w:id="1" w:name="_GoBack"/>
      <w:r w:rsidRPr="00516231">
        <w:rPr>
          <w:b/>
          <w:bCs/>
          <w:sz w:val="28"/>
          <w:szCs w:val="28"/>
          <w:lang w:val="nl-NL"/>
        </w:rPr>
        <w:t>Arbeidsrecht in de zorg -- driedaagse leergang voor de zorgsector                2018</w:t>
      </w:r>
      <w:bookmarkEnd w:id="1"/>
    </w:p>
    <w:p w:rsidR="00516231" w:rsidRPr="00516231" w:rsidRDefault="00516231" w:rsidP="00516231">
      <w:pPr>
        <w:rPr>
          <w:lang w:val="nl-NL"/>
        </w:rPr>
      </w:pPr>
      <w:r w:rsidRPr="00516231">
        <w:rPr>
          <w:b/>
          <w:bCs/>
          <w:lang w:val="nl-NL"/>
        </w:rPr>
        <w:t>Programma:</w:t>
      </w:r>
      <w:r w:rsidRPr="00516231">
        <w:rPr>
          <w:b/>
          <w:bCs/>
          <w:lang w:val="nl-NL"/>
        </w:rPr>
        <w:br/>
        <w:t>Dag 1: Contracttype &amp; arbeidsvoorwaarden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09.00 – 09.30    Ontvangst, kennismaking en uitreiking documentatie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09.30 – 10.45    Contracttype</w:t>
      </w:r>
    </w:p>
    <w:p w:rsidR="00516231" w:rsidRPr="00516231" w:rsidRDefault="00516231" w:rsidP="00516231">
      <w:pPr>
        <w:pStyle w:val="Lijstalinea"/>
        <w:ind w:left="1068" w:firstLine="348"/>
        <w:rPr>
          <w:lang w:val="nl-NL"/>
        </w:rPr>
      </w:pPr>
      <w:r w:rsidRPr="00516231">
        <w:rPr>
          <w:color w:val="000000"/>
          <w:lang w:val="nl-NL"/>
        </w:rPr>
        <w:t>- bepaalde tijd/ onbepaalde tijd contracten en het recht op een vaste aanstelling</w:t>
      </w:r>
    </w:p>
    <w:p w:rsidR="00516231" w:rsidRPr="00516231" w:rsidRDefault="00516231" w:rsidP="00516231">
      <w:pPr>
        <w:pStyle w:val="Lijstalinea"/>
        <w:ind w:left="1416"/>
        <w:rPr>
          <w:lang w:val="nl-NL"/>
        </w:rPr>
      </w:pPr>
      <w:r w:rsidRPr="00516231">
        <w:rPr>
          <w:color w:val="000000"/>
          <w:lang w:val="nl-NL"/>
        </w:rPr>
        <w:t>- Flexibele contractvormen:  nul-urencontracten, voorovereenkomst, min max contacten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10.45 – 11.00    Pauze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11.00 – 12.15    Vervolg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 xml:space="preserve">                              </w:t>
      </w:r>
    </w:p>
    <w:p w:rsidR="00516231" w:rsidRPr="00516231" w:rsidRDefault="00516231" w:rsidP="00516231">
      <w:pPr>
        <w:rPr>
          <w:lang w:val="nl-NL"/>
        </w:rPr>
      </w:pPr>
      <w:r w:rsidRPr="00516231">
        <w:rPr>
          <w:color w:val="000000"/>
          <w:lang w:val="nl-NL"/>
        </w:rPr>
        <w:t>12.15 – 13.15    Lunch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13.15 – 14.30    Arbeidsvoorwaarden en arbeidsomstandigheden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verzuim en recht op vakantie bij zelfsturende teams</w:t>
      </w:r>
    </w:p>
    <w:p w:rsidR="00516231" w:rsidRPr="00516231" w:rsidRDefault="00516231" w:rsidP="00516231">
      <w:pPr>
        <w:pStyle w:val="Geenafstand"/>
        <w:ind w:left="708" w:firstLine="708"/>
        <w:rPr>
          <w:lang w:val="nl-NL"/>
        </w:rPr>
      </w:pPr>
      <w:r w:rsidRPr="00516231">
        <w:rPr>
          <w:lang w:val="nl-NL"/>
        </w:rPr>
        <w:t>- arbeidsomstandigheden en privacy in de cliëntenzorg</w:t>
      </w:r>
    </w:p>
    <w:p w:rsidR="00516231" w:rsidRPr="00516231" w:rsidRDefault="00516231" w:rsidP="00516231">
      <w:pPr>
        <w:pStyle w:val="Geenafstand"/>
        <w:ind w:left="1416"/>
        <w:rPr>
          <w:lang w:val="nl-NL"/>
        </w:rPr>
      </w:pPr>
      <w:r w:rsidRPr="00516231">
        <w:rPr>
          <w:lang w:val="nl-NL"/>
        </w:rPr>
        <w:t>- generatieregelingen</w:t>
      </w:r>
    </w:p>
    <w:p w:rsidR="00516231" w:rsidRPr="00516231" w:rsidRDefault="00516231" w:rsidP="00516231">
      <w:pPr>
        <w:pStyle w:val="Geenafstand"/>
        <w:ind w:left="1416"/>
        <w:rPr>
          <w:lang w:val="nl-NL"/>
        </w:rPr>
      </w:pPr>
      <w:r w:rsidRPr="00516231">
        <w:rPr>
          <w:lang w:val="nl-NL"/>
        </w:rPr>
        <w:t xml:space="preserve">- werktijden en jaarurensystematiek 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14.30 – 14.45    Pauze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 xml:space="preserve">14.45 – 16.15    Vervolg </w:t>
      </w:r>
    </w:p>
    <w:p w:rsidR="00516231" w:rsidRDefault="00516231" w:rsidP="00516231">
      <w:r>
        <w:rPr>
          <w:i/>
          <w:iCs/>
          <w:color w:val="000000"/>
          <w:lang w:val="en-GB"/>
        </w:rPr>
        <w:t xml:space="preserve">Mw. </w:t>
      </w:r>
      <w:proofErr w:type="spellStart"/>
      <w:r>
        <w:rPr>
          <w:i/>
          <w:iCs/>
          <w:color w:val="000000"/>
          <w:lang w:val="en-GB"/>
        </w:rPr>
        <w:t>mr</w:t>
      </w:r>
      <w:proofErr w:type="spellEnd"/>
      <w:r>
        <w:rPr>
          <w:i/>
          <w:iCs/>
          <w:color w:val="000000"/>
          <w:lang w:val="en-GB"/>
        </w:rPr>
        <w:t xml:space="preserve">. </w:t>
      </w:r>
      <w:proofErr w:type="spellStart"/>
      <w:r>
        <w:rPr>
          <w:i/>
          <w:iCs/>
          <w:color w:val="000000"/>
          <w:lang w:val="en-GB"/>
        </w:rPr>
        <w:t>dr.</w:t>
      </w:r>
      <w:proofErr w:type="spellEnd"/>
      <w:r>
        <w:rPr>
          <w:i/>
          <w:iCs/>
          <w:color w:val="000000"/>
          <w:lang w:val="en-GB"/>
        </w:rPr>
        <w:t xml:space="preserve"> P.H. Burger &amp; mw. </w:t>
      </w:r>
      <w:proofErr w:type="spellStart"/>
      <w:r>
        <w:rPr>
          <w:i/>
          <w:iCs/>
          <w:color w:val="000000"/>
          <w:lang w:val="en-GB"/>
        </w:rPr>
        <w:t>mr</w:t>
      </w:r>
      <w:proofErr w:type="spellEnd"/>
      <w:r>
        <w:rPr>
          <w:i/>
          <w:iCs/>
          <w:color w:val="000000"/>
          <w:lang w:val="en-GB"/>
        </w:rPr>
        <w:t xml:space="preserve">. </w:t>
      </w:r>
      <w:r>
        <w:rPr>
          <w:i/>
          <w:iCs/>
          <w:color w:val="000000"/>
        </w:rPr>
        <w:t>A. Terpstra</w:t>
      </w:r>
    </w:p>
    <w:p w:rsidR="00516231" w:rsidRPr="00516231" w:rsidRDefault="00516231" w:rsidP="00516231">
      <w:pPr>
        <w:rPr>
          <w:lang w:val="nl-NL"/>
        </w:rPr>
      </w:pPr>
      <w:r w:rsidRPr="00516231">
        <w:rPr>
          <w:b/>
          <w:bCs/>
          <w:color w:val="000000"/>
          <w:lang w:val="nl-NL"/>
        </w:rPr>
        <w:t>Dag 2: Ziekte</w:t>
      </w:r>
      <w:r w:rsidRPr="00516231">
        <w:rPr>
          <w:b/>
          <w:bCs/>
          <w:color w:val="000000"/>
          <w:lang w:val="nl-NL"/>
        </w:rPr>
        <w:br/>
      </w:r>
      <w:r w:rsidRPr="00516231">
        <w:rPr>
          <w:lang w:val="nl-NL"/>
        </w:rPr>
        <w:t>09.00 – 09.30    Ontvangst, kennismaking en uitreiking documentatie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09.30 – 10.45    Rechten en plichten bij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doorbetaling van loon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opschorting en verval van loon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wat is passend werk?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10.45 – 11.00    Pauze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11.00 – 12.15    Vervolg rechten en plichten bij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re-integratie (eerste en tweede jaar)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conflict en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Werkwijzer STECR en rol mediator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psychische aandoening en/of verslaving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Wet Modernisering Ziektewet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wat staat er in de zorg cao’s?</w:t>
      </w:r>
    </w:p>
    <w:p w:rsidR="00516231" w:rsidRDefault="00516231" w:rsidP="00516231">
      <w:pPr>
        <w:pStyle w:val="Geenafstand"/>
      </w:pPr>
      <w:r w:rsidRPr="00516231">
        <w:rPr>
          <w:lang w:val="nl-NL"/>
        </w:rPr>
        <w:t xml:space="preserve">                              </w:t>
      </w:r>
      <w:r>
        <w:rPr>
          <w:i/>
          <w:iCs/>
        </w:rPr>
        <w:t xml:space="preserve">Mw. </w:t>
      </w:r>
      <w:proofErr w:type="spellStart"/>
      <w:r>
        <w:rPr>
          <w:i/>
          <w:iCs/>
        </w:rPr>
        <w:t>mr.</w:t>
      </w:r>
      <w:proofErr w:type="spellEnd"/>
      <w:r>
        <w:rPr>
          <w:i/>
          <w:iCs/>
        </w:rPr>
        <w:t xml:space="preserve"> D. </w:t>
      </w:r>
      <w:proofErr w:type="spellStart"/>
      <w:r>
        <w:rPr>
          <w:i/>
          <w:iCs/>
        </w:rPr>
        <w:t>Schuurman</w:t>
      </w:r>
      <w:proofErr w:type="spellEnd"/>
    </w:p>
    <w:p w:rsidR="00516231" w:rsidRDefault="00516231" w:rsidP="00516231">
      <w:pPr>
        <w:pStyle w:val="Geenafstand"/>
      </w:pPr>
      <w:r>
        <w:t> </w:t>
      </w:r>
    </w:p>
    <w:p w:rsidR="00516231" w:rsidRDefault="00516231" w:rsidP="00516231">
      <w:pPr>
        <w:pStyle w:val="Geenafstand"/>
      </w:pPr>
      <w:r>
        <w:t>12.15 – 13.15    Lunch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13.15 – 14.30    Ontslag tijdens en wegens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 tijdens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 na twee jaar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ontslagroutes: instemming, toestemming of ontbinding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lastRenderedPageBreak/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14.30 – 14.45    Pauze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14.45 – 16.15    Vervolg ontslag tijdens en wegens ziekte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de beëindigingsovereenkomst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 via rechter of UWV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wat staat er in de zorg cao’s?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 xml:space="preserve">                              </w:t>
      </w:r>
      <w:r w:rsidRPr="00516231">
        <w:rPr>
          <w:i/>
          <w:iCs/>
          <w:lang w:val="nl-NL"/>
        </w:rPr>
        <w:t>Mr. E.H. de Joode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b/>
          <w:bCs/>
          <w:color w:val="000000"/>
          <w:lang w:val="nl-NL"/>
        </w:rPr>
        <w:t>Dag 3: Wangedrag, disfunctioneren en ontslag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09.00 – 09.30    Ontvangst, kennismaking en uitreiking documentatie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09.30 – 10.45    Gedrag op het werk &amp; disciplinaire maatregelen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waarschuwing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berisping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overplaatsing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degradatie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schorsing en non-actiefstelling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strafrechtelijke vervolging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klachtenregeling en klachtencommissie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wat staat er in de zorg cao’s?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10.45 – 11.00    Pauze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11.00 – 12.15    Ontslag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 op staande voet: wanneer wel?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wat kan een dringende reden zijn?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de ‘druppel-emmer’-situatie (relatie met disciplinaire maatregelen)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de onverwijldheidseis: hoelang wachten?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ontslagroutes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ontslaggronden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 xml:space="preserve">                              </w:t>
      </w:r>
      <w:r w:rsidRPr="00516231">
        <w:rPr>
          <w:i/>
          <w:iCs/>
          <w:lang w:val="nl-NL"/>
        </w:rPr>
        <w:t>Mw. mr. D. Schuurman</w:t>
      </w:r>
      <w:r w:rsidRPr="00516231">
        <w:rPr>
          <w:lang w:val="nl-NL"/>
        </w:rPr>
        <w:t xml:space="preserve">  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12.15 – 13.15    Lunch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13.15 – 14.30    Vervolg ontslag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welke route bij cumulatie van gronden?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de vaststellingsovereenkomst en de bedenktijd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aan welke eisen moet een dossier voldoen?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de nieuwe ontslagvergoedingen in WWZ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relatie met sociaal plannen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wat staat er in de zorg cao’s?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14.30 – 14.45    Pauze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14.45 – 16.15    Reorganisatie en collectief ontslag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afspiegeling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sociale plannen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>                              - herplaatsing</w:t>
      </w:r>
    </w:p>
    <w:p w:rsidR="00516231" w:rsidRPr="00516231" w:rsidRDefault="00516231" w:rsidP="00516231">
      <w:pPr>
        <w:pStyle w:val="Geenafstand"/>
        <w:rPr>
          <w:lang w:val="nl-NL"/>
        </w:rPr>
      </w:pPr>
      <w:r w:rsidRPr="00516231">
        <w:rPr>
          <w:lang w:val="nl-NL"/>
        </w:rPr>
        <w:t xml:space="preserve">                              </w:t>
      </w:r>
      <w:r w:rsidRPr="00516231">
        <w:rPr>
          <w:i/>
          <w:iCs/>
          <w:lang w:val="nl-NL"/>
        </w:rPr>
        <w:t>Mr. E.H. de Joode</w:t>
      </w:r>
    </w:p>
    <w:p w:rsidR="00516231" w:rsidRPr="00516231" w:rsidRDefault="00516231" w:rsidP="00516231">
      <w:pPr>
        <w:rPr>
          <w:lang w:val="nl-NL"/>
        </w:rPr>
      </w:pPr>
      <w:r w:rsidRPr="00516231">
        <w:rPr>
          <w:lang w:val="nl-NL"/>
        </w:rPr>
        <w:t> </w:t>
      </w:r>
    </w:p>
    <w:p w:rsidR="00516231" w:rsidRPr="00516231" w:rsidRDefault="00516231" w:rsidP="00516231">
      <w:pPr>
        <w:rPr>
          <w:lang w:val="nl-NL"/>
        </w:rPr>
      </w:pPr>
      <w:r w:rsidRPr="00516231">
        <w:rPr>
          <w:lang w:val="nl-NL"/>
        </w:rPr>
        <w:t> </w:t>
      </w:r>
    </w:p>
    <w:p w:rsidR="00516231" w:rsidRDefault="00516231" w:rsidP="00516231">
      <w:proofErr w:type="spellStart"/>
      <w:r>
        <w:rPr>
          <w:lang w:eastAsia="nl-NL"/>
        </w:rPr>
        <w:lastRenderedPageBreak/>
        <w:t>Hartelijke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groet</w:t>
      </w:r>
      <w:proofErr w:type="spellEnd"/>
      <w:r>
        <w:rPr>
          <w:lang w:eastAsia="nl-NL"/>
        </w:rPr>
        <w:t>,</w:t>
      </w:r>
    </w:p>
    <w:p w:rsidR="00516231" w:rsidRDefault="00516231" w:rsidP="00516231">
      <w:r>
        <w:rPr>
          <w:lang w:eastAsia="nl-NL"/>
        </w:rPr>
        <w:t>Anneke Wolfis</w:t>
      </w:r>
    </w:p>
    <w:p w:rsidR="00516231" w:rsidRDefault="00516231" w:rsidP="00516231">
      <w:r>
        <w:rPr>
          <w:rFonts w:ascii="Arial" w:hAnsi="Arial" w:cs="Arial"/>
          <w:b/>
          <w:bCs/>
          <w:color w:val="FF3399"/>
          <w:sz w:val="24"/>
          <w:szCs w:val="24"/>
          <w:lang w:eastAsia="nl-NL"/>
        </w:rPr>
        <w:t xml:space="preserve">                  </w:t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514350" cy="601980"/>
            <wp:effectExtent l="0" t="0" r="0" b="7620"/>
            <wp:docPr id="2" name="Afbeelding 2" descr="C:\Users\wolfis\AppData\Local\Microsoft\Windows\INetCache\Content.MSO\BC0A73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is\AppData\Local\Microsoft\Windows\INetCache\Content.MSO\BC0A733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31" w:rsidRDefault="00516231" w:rsidP="00516231">
      <w:r>
        <w:rPr>
          <w:b/>
          <w:bCs/>
          <w:color w:val="EE00A4"/>
          <w:lang w:eastAsia="nl-NL"/>
        </w:rPr>
        <w:t>INSTITUUT VOOR ARBEIDSRECHT &amp; HRM</w:t>
      </w:r>
    </w:p>
    <w:p w:rsidR="00516231" w:rsidRDefault="00516231" w:rsidP="00516231">
      <w:r>
        <w:rPr>
          <w:lang w:eastAsia="nl-NL"/>
        </w:rPr>
        <w:t> </w:t>
      </w:r>
    </w:p>
    <w:p w:rsidR="00516231" w:rsidRDefault="00516231" w:rsidP="00516231">
      <w:bookmarkStart w:id="2" w:name="Anneke_Wolfis2"/>
      <w:bookmarkEnd w:id="0"/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2381250" cy="1428750"/>
            <wp:effectExtent l="0" t="0" r="0" b="0"/>
            <wp:docPr id="1" name="Afbeelding 1" descr="C:\Users\wolfis\AppData\Local\Microsoft\Windows\INetCache\Content.MSO\C3C623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is\AppData\Local\Microsoft\Windows\INetCache\Content.MSO\C3C6236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t> </w:t>
      </w:r>
    </w:p>
    <w:p w:rsidR="00676720" w:rsidRDefault="00676720"/>
    <w:sectPr w:rsidR="00676720" w:rsidSect="000F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31"/>
    <w:rsid w:val="000F7FAE"/>
    <w:rsid w:val="00516231"/>
    <w:rsid w:val="006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D8F0-B314-4374-99BE-C642AB7A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623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16231"/>
  </w:style>
  <w:style w:type="paragraph" w:styleId="Lijstalinea">
    <w:name w:val="List Paragraph"/>
    <w:basedOn w:val="Standaard"/>
    <w:uiPriority w:val="34"/>
    <w:qFormat/>
    <w:rsid w:val="0051623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Wolfis</dc:creator>
  <cp:keywords/>
  <dc:description/>
  <cp:lastModifiedBy>Gert Wolfis</cp:lastModifiedBy>
  <cp:revision>1</cp:revision>
  <dcterms:created xsi:type="dcterms:W3CDTF">2018-06-07T12:44:00Z</dcterms:created>
  <dcterms:modified xsi:type="dcterms:W3CDTF">2018-06-07T12:45:00Z</dcterms:modified>
</cp:coreProperties>
</file>